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FC" w:rsidRPr="008770C0" w:rsidRDefault="00AF41DC">
      <w:pPr>
        <w:rPr>
          <w:rFonts w:ascii="黑体" w:eastAsia="黑体"/>
          <w:b/>
          <w:sz w:val="32"/>
          <w:szCs w:val="32"/>
        </w:rPr>
      </w:pPr>
      <w:r w:rsidRPr="00AF41DC">
        <w:rPr>
          <w:rFonts w:ascii="黑体" w:eastAsia="黑体" w:hint="eastAsia"/>
          <w:b/>
          <w:sz w:val="32"/>
          <w:szCs w:val="32"/>
        </w:rPr>
        <w:t>财政代编</w:t>
      </w:r>
      <w:r w:rsidR="00E2026E" w:rsidRPr="008770C0">
        <w:rPr>
          <w:rFonts w:ascii="黑体" w:eastAsia="黑体" w:hint="eastAsia"/>
          <w:b/>
          <w:sz w:val="32"/>
          <w:szCs w:val="32"/>
        </w:rPr>
        <w:t>用款计划审批流程</w:t>
      </w:r>
      <w:r w:rsidR="00985159" w:rsidRPr="00985159">
        <w:rPr>
          <w:rFonts w:ascii="黑体" w:eastAsia="黑体" w:hint="eastAsia"/>
          <w:b/>
          <w:sz w:val="32"/>
          <w:szCs w:val="32"/>
        </w:rPr>
        <w:t>（优化后）</w:t>
      </w:r>
    </w:p>
    <w:p w:rsidR="00E2026E" w:rsidRDefault="00E2026E"/>
    <w:p w:rsidR="006444F4" w:rsidRDefault="006444F4"/>
    <w:p w:rsidR="00E2026E" w:rsidRDefault="003964E8" w:rsidP="002E13DC">
      <w:pPr>
        <w:ind w:firstLineChars="148" w:firstLine="446"/>
        <w:rPr>
          <w:rFonts w:asciiTheme="minorEastAsia" w:hAnsiTheme="minorEastAsia"/>
          <w:sz w:val="30"/>
          <w:szCs w:val="30"/>
        </w:rPr>
      </w:pPr>
      <w:r w:rsidRPr="003964E8">
        <w:rPr>
          <w:rFonts w:asciiTheme="minorEastAsia" w:hAnsiTheme="minorEastAsia"/>
          <w:b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219.75pt;margin-top:9.6pt;width:.05pt;height:339pt;flip:y;z-index:251660288" o:connectortype="straight"/>
        </w:pict>
      </w:r>
      <w:r w:rsidR="002E13DC">
        <w:rPr>
          <w:rFonts w:asciiTheme="minorEastAsia" w:hAnsiTheme="minorEastAsia" w:hint="eastAsia"/>
          <w:b/>
          <w:sz w:val="30"/>
          <w:szCs w:val="30"/>
        </w:rPr>
        <w:t>预算科和主管业务科室</w:t>
      </w:r>
      <w:r w:rsidR="00E2026E">
        <w:rPr>
          <w:rFonts w:asciiTheme="minorEastAsia" w:hAnsiTheme="minorEastAsia" w:hint="eastAsia"/>
          <w:sz w:val="30"/>
          <w:szCs w:val="30"/>
        </w:rPr>
        <w:t xml:space="preserve">                 </w:t>
      </w:r>
      <w:r w:rsidR="002E13DC">
        <w:rPr>
          <w:rFonts w:asciiTheme="minorEastAsia" w:hAnsiTheme="minorEastAsia" w:hint="eastAsia"/>
          <w:sz w:val="30"/>
          <w:szCs w:val="30"/>
        </w:rPr>
        <w:t xml:space="preserve"> </w:t>
      </w:r>
      <w:r w:rsidR="00E2026E" w:rsidRPr="00036439">
        <w:rPr>
          <w:rFonts w:asciiTheme="minorEastAsia" w:hAnsiTheme="minorEastAsia" w:hint="eastAsia"/>
          <w:b/>
          <w:sz w:val="30"/>
          <w:szCs w:val="30"/>
        </w:rPr>
        <w:t>国库科</w:t>
      </w:r>
    </w:p>
    <w:p w:rsidR="00E2026E" w:rsidRDefault="003964E8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51" style="position:absolute;left:0;text-align:left;margin-left:30.6pt;margin-top:28.65pt;width:141.75pt;height:39.7pt;z-index:251659264;v-text-anchor:middle">
            <v:textbox style="mso-next-textbox:#_x0000_s2051">
              <w:txbxContent>
                <w:p w:rsidR="00E2026E" w:rsidRPr="002E13DC" w:rsidRDefault="002E13DC" w:rsidP="006444F4">
                  <w:pPr>
                    <w:jc w:val="center"/>
                  </w:pPr>
                  <w:r w:rsidRPr="002E13DC">
                    <w:rPr>
                      <w:rFonts w:hint="eastAsia"/>
                    </w:rPr>
                    <w:t>预算科和主管业务科室</w:t>
                  </w:r>
                  <w:r w:rsidR="00AF41DC">
                    <w:rPr>
                      <w:rFonts w:hint="eastAsia"/>
                    </w:rPr>
                    <w:t>导入年初部门预算</w:t>
                  </w:r>
                  <w:r>
                    <w:rPr>
                      <w:rFonts w:hint="eastAsia"/>
                    </w:rPr>
                    <w:t>指标</w:t>
                  </w:r>
                </w:p>
              </w:txbxContent>
            </v:textbox>
          </v:rect>
        </w:pict>
      </w:r>
    </w:p>
    <w:p w:rsidR="00E2026E" w:rsidRDefault="00E2026E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</w:p>
    <w:p w:rsidR="006444F4" w:rsidRPr="006444F4" w:rsidRDefault="003964E8" w:rsidP="006444F4">
      <w:pPr>
        <w:ind w:firstLineChars="350" w:firstLine="63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noProof/>
          <w:sz w:val="18"/>
          <w:szCs w:val="18"/>
        </w:rPr>
        <w:pict>
          <v:shape id="_x0000_s2074" type="#_x0000_t32" style="position:absolute;left:0;text-align:left;margin-left:93pt;margin-top:5.95pt;width:.75pt;height:39.4pt;z-index:251674624" o:connectortype="straight">
            <v:stroke endarrow="block"/>
          </v:shape>
        </w:pict>
      </w:r>
    </w:p>
    <w:p w:rsidR="00E2026E" w:rsidRDefault="003964E8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72" style="position:absolute;left:0;text-align:left;margin-left:267pt;margin-top:19.65pt;width:141.75pt;height:54.7pt;z-index:251672576;v-text-anchor:middle">
            <v:textbox style="mso-next-textbox:#_x0000_s2072">
              <w:txbxContent>
                <w:p w:rsidR="002E13DC" w:rsidRPr="002E13DC" w:rsidRDefault="00AF41DC" w:rsidP="006444F4">
                  <w:pPr>
                    <w:jc w:val="center"/>
                  </w:pPr>
                  <w:r>
                    <w:rPr>
                      <w:rFonts w:hint="eastAsia"/>
                    </w:rPr>
                    <w:t>经办人按照均衡原则批量下达人员经费、公用经费等经常性支出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noProof/>
          <w:sz w:val="30"/>
          <w:szCs w:val="30"/>
        </w:rPr>
        <w:pict>
          <v:rect id="_x0000_s2068" style="position:absolute;left:0;text-align:left;margin-left:30.6pt;margin-top:29.75pt;width:141.75pt;height:39.7pt;z-index:251670528;v-text-anchor:middle">
            <v:textbox style="mso-next-textbox:#_x0000_s2068">
              <w:txbxContent>
                <w:p w:rsidR="002E13DC" w:rsidRPr="002E13DC" w:rsidRDefault="002E13DC" w:rsidP="006444F4">
                  <w:pPr>
                    <w:jc w:val="center"/>
                  </w:pPr>
                  <w:r>
                    <w:rPr>
                      <w:rFonts w:hint="eastAsia"/>
                    </w:rPr>
                    <w:t>审核人审核</w:t>
                  </w:r>
                </w:p>
              </w:txbxContent>
            </v:textbox>
          </v:rect>
        </w:pict>
      </w:r>
    </w:p>
    <w:p w:rsidR="00E2026E" w:rsidRDefault="003964E8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75" type="#_x0000_t32" style="position:absolute;left:0;text-align:left;margin-left:172.35pt;margin-top:17.55pt;width:94.65pt;height:0;z-index:251675648" o:connectortype="straight">
            <v:stroke endarrow="block"/>
          </v:shape>
        </w:pict>
      </w:r>
      <w:r w:rsidR="00E2026E"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p w:rsidR="00036439" w:rsidRDefault="003964E8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76" type="#_x0000_t32" style="position:absolute;left:0;text-align:left;margin-left:331.5pt;margin-top:11.95pt;width:.05pt;height:33.45pt;z-index:251676672" o:connectortype="straight">
            <v:stroke endarrow="block"/>
          </v:shape>
        </w:pict>
      </w:r>
    </w:p>
    <w:p w:rsidR="00036439" w:rsidRDefault="003964E8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70" style="position:absolute;left:0;text-align:left;margin-left:267pt;margin-top:14.2pt;width:141.75pt;height:39.7pt;z-index:251671552;v-text-anchor:middle">
            <v:textbox style="mso-next-textbox:#_x0000_s2070">
              <w:txbxContent>
                <w:p w:rsidR="002E13DC" w:rsidRPr="002E13DC" w:rsidRDefault="00AF41DC" w:rsidP="006444F4">
                  <w:pPr>
                    <w:jc w:val="center"/>
                  </w:pPr>
                  <w:r w:rsidRPr="00AF41DC">
                    <w:rPr>
                      <w:rFonts w:hint="eastAsia"/>
                    </w:rPr>
                    <w:t>审核人审核</w:t>
                  </w:r>
                </w:p>
              </w:txbxContent>
            </v:textbox>
          </v:rect>
        </w:pict>
      </w:r>
    </w:p>
    <w:p w:rsidR="00036439" w:rsidRDefault="00AF41DC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77" type="#_x0000_t32" style="position:absolute;left:0;text-align:left;margin-left:331.5pt;margin-top:22.7pt;width:.05pt;height:35.65pt;z-index:251677696" o:connectortype="straight">
            <v:stroke endarrow="block"/>
          </v:shape>
        </w:pict>
      </w:r>
      <w:r w:rsidR="00036439"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p w:rsidR="002E13DC" w:rsidRDefault="002E13DC" w:rsidP="002E13DC">
      <w:pPr>
        <w:jc w:val="center"/>
      </w:pPr>
    </w:p>
    <w:p w:rsidR="00036439" w:rsidRDefault="003964E8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73" style="position:absolute;left:0;text-align:left;margin-left:267pt;margin-top:11.55pt;width:141.75pt;height:39.7pt;z-index:251673600;v-text-anchor:middle">
            <v:textbox style="mso-next-textbox:#_x0000_s2073">
              <w:txbxContent>
                <w:p w:rsidR="002E13DC" w:rsidRPr="002E13DC" w:rsidRDefault="00AF41DC" w:rsidP="006444F4">
                  <w:pPr>
                    <w:jc w:val="center"/>
                  </w:pPr>
                  <w:r>
                    <w:rPr>
                      <w:rFonts w:hint="eastAsia"/>
                    </w:rPr>
                    <w:t>额度下达支付中心</w:t>
                  </w:r>
                </w:p>
              </w:txbxContent>
            </v:textbox>
          </v:rect>
        </w:pict>
      </w:r>
    </w:p>
    <w:p w:rsidR="00036439" w:rsidRPr="00E2026E" w:rsidRDefault="00036439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sectPr w:rsidR="00036439" w:rsidRPr="00E2026E" w:rsidSect="00841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738" w:rsidRDefault="00222738" w:rsidP="00E2026E">
      <w:r>
        <w:separator/>
      </w:r>
    </w:p>
  </w:endnote>
  <w:endnote w:type="continuationSeparator" w:id="1">
    <w:p w:rsidR="00222738" w:rsidRDefault="00222738" w:rsidP="00E20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738" w:rsidRDefault="00222738" w:rsidP="00E2026E">
      <w:r>
        <w:separator/>
      </w:r>
    </w:p>
  </w:footnote>
  <w:footnote w:type="continuationSeparator" w:id="1">
    <w:p w:rsidR="00222738" w:rsidRDefault="00222738" w:rsidP="00E202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26E"/>
    <w:rsid w:val="00036439"/>
    <w:rsid w:val="00096C46"/>
    <w:rsid w:val="000F330E"/>
    <w:rsid w:val="00125ED9"/>
    <w:rsid w:val="001433B6"/>
    <w:rsid w:val="001C4DEC"/>
    <w:rsid w:val="00222738"/>
    <w:rsid w:val="002E13DC"/>
    <w:rsid w:val="002F2733"/>
    <w:rsid w:val="003964E8"/>
    <w:rsid w:val="0040385E"/>
    <w:rsid w:val="004500DA"/>
    <w:rsid w:val="005E4DE1"/>
    <w:rsid w:val="006444F4"/>
    <w:rsid w:val="008156F8"/>
    <w:rsid w:val="00841BFC"/>
    <w:rsid w:val="008770C0"/>
    <w:rsid w:val="00985159"/>
    <w:rsid w:val="00A813AD"/>
    <w:rsid w:val="00AF41DC"/>
    <w:rsid w:val="00E2026E"/>
    <w:rsid w:val="00F054CB"/>
    <w:rsid w:val="00F1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 fillcolor="white">
      <v:fill color="white"/>
    </o:shapedefaults>
    <o:shapelayout v:ext="edit">
      <o:idmap v:ext="edit" data="2"/>
      <o:rules v:ext="edit">
        <o:r id="V:Rule6" type="connector" idref="#_x0000_s2053"/>
        <o:r id="V:Rule7" type="connector" idref="#_x0000_s2076"/>
        <o:r id="V:Rule8" type="connector" idref="#_x0000_s2075"/>
        <o:r id="V:Rule9" type="connector" idref="#_x0000_s2074"/>
        <o:r id="V:Rule10" type="connector" idref="#_x0000_s20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0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02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0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02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38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38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</Words>
  <Characters>134</Characters>
  <Application>Microsoft Office Word</Application>
  <DocSecurity>0</DocSecurity>
  <Lines>1</Lines>
  <Paragraphs>1</Paragraphs>
  <ScaleCrop>false</ScaleCrop>
  <Company>微软中国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gk</cp:lastModifiedBy>
  <cp:revision>11</cp:revision>
  <dcterms:created xsi:type="dcterms:W3CDTF">2018-07-30T08:43:00Z</dcterms:created>
  <dcterms:modified xsi:type="dcterms:W3CDTF">2018-08-06T02:35:00Z</dcterms:modified>
</cp:coreProperties>
</file>